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sz w:val="38"/>
          <w:szCs w:val="38"/>
        </w:rPr>
      </w:pPr>
      <w:bookmarkStart w:colFirst="0" w:colLast="0" w:name="_4sol8pw9odgp" w:id="0"/>
      <w:bookmarkEnd w:id="0"/>
      <w:r w:rsidDel="00000000" w:rsidR="00000000" w:rsidRPr="00000000">
        <w:rPr>
          <w:sz w:val="38"/>
          <w:szCs w:val="38"/>
          <w:rtl w:val="0"/>
        </w:rPr>
        <w:t xml:space="preserve">Primer informe de avance Implementación de solución ERP en Comercializadora de Alimentos Magg 's.</w:t>
      </w:r>
    </w:p>
    <w:p w:rsidR="00000000" w:rsidDel="00000000" w:rsidP="00000000" w:rsidRDefault="00000000" w:rsidRPr="00000000" w14:paraId="00000002">
      <w:pPr>
        <w:jc w:val="center"/>
        <w:rPr>
          <w:i w:val="1"/>
          <w:color w:val="0000ff"/>
        </w:rPr>
      </w:pPr>
      <w:r w:rsidDel="00000000" w:rsidR="00000000" w:rsidRPr="00000000">
        <w:rPr>
          <w:i w:val="1"/>
          <w:color w:val="0000ff"/>
          <w:rtl w:val="0"/>
        </w:rPr>
        <w:t xml:space="preserve">Elaborado por: Lic. Armando Flores  Revisado por: Ing. Alberto Mexia</w:t>
      </w:r>
    </w:p>
    <w:p w:rsidR="00000000" w:rsidDel="00000000" w:rsidP="00000000" w:rsidRDefault="00000000" w:rsidRPr="00000000" w14:paraId="00000003">
      <w:pPr>
        <w:jc w:val="center"/>
        <w:rPr>
          <w:i w:val="1"/>
          <w:color w:val="0000ff"/>
        </w:rPr>
      </w:pPr>
      <w:r w:rsidDel="00000000" w:rsidR="00000000" w:rsidRPr="00000000">
        <w:rPr>
          <w:i w:val="1"/>
          <w:color w:val="0000ff"/>
          <w:rtl w:val="0"/>
        </w:rPr>
        <w:t xml:space="preserve">El presente reporte se envió previamente para revisión a Fabian, Gabriel y Edgar.</w:t>
      </w:r>
    </w:p>
    <w:p w:rsidR="00000000" w:rsidDel="00000000" w:rsidP="00000000" w:rsidRDefault="00000000" w:rsidRPr="00000000" w14:paraId="00000004">
      <w:pPr>
        <w:jc w:val="center"/>
        <w:rPr>
          <w:i w:val="1"/>
          <w:color w:val="0000ff"/>
        </w:rPr>
      </w:pPr>
      <w:r w:rsidDel="00000000" w:rsidR="00000000" w:rsidRPr="00000000">
        <w:rPr>
          <w:i w:val="1"/>
          <w:color w:val="0000ff"/>
          <w:rtl w:val="0"/>
        </w:rPr>
        <w:t xml:space="preserve">Fecha de elaboración: 18 de diciembre de 2023</w:t>
      </w:r>
    </w:p>
    <w:p w:rsidR="00000000" w:rsidDel="00000000" w:rsidP="00000000" w:rsidRDefault="00000000" w:rsidRPr="00000000" w14:paraId="00000005">
      <w:pPr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Fecha de inicio: </w:t>
      </w:r>
    </w:p>
    <w:p w:rsidR="00000000" w:rsidDel="00000000" w:rsidP="00000000" w:rsidRDefault="00000000" w:rsidRPr="00000000" w14:paraId="00000007">
      <w:pPr>
        <w:numPr>
          <w:ilvl w:val="1"/>
          <w:numId w:val="7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17 de noviembre de 2023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Fecha estimada de arranque:</w:t>
      </w:r>
    </w:p>
    <w:p w:rsidR="00000000" w:rsidDel="00000000" w:rsidP="00000000" w:rsidRDefault="00000000" w:rsidRPr="00000000" w14:paraId="00000009">
      <w:pPr>
        <w:numPr>
          <w:ilvl w:val="1"/>
          <w:numId w:val="7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Punto de venta en sucursal Bataquez: 1er semana enero 2024</w:t>
      </w:r>
    </w:p>
    <w:p w:rsidR="00000000" w:rsidDel="00000000" w:rsidP="00000000" w:rsidRDefault="00000000" w:rsidRPr="00000000" w14:paraId="0000000A">
      <w:pPr>
        <w:numPr>
          <w:ilvl w:val="1"/>
          <w:numId w:val="7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Punto de venta en sucursal La Chalma: Dos semanas posterior a Bataquez</w:t>
      </w:r>
    </w:p>
    <w:p w:rsidR="00000000" w:rsidDel="00000000" w:rsidP="00000000" w:rsidRDefault="00000000" w:rsidRPr="00000000" w14:paraId="0000000B">
      <w:pPr>
        <w:numPr>
          <w:ilvl w:val="1"/>
          <w:numId w:val="7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Punto de venta en sucursal 1940: Una semana posterior a Bataquez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Módulos de operación en sucursales: Transcurso de Enero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ind w:left="144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Módulos de administración: Febrero - Marzo</w:t>
      </w:r>
    </w:p>
    <w:p w:rsidR="00000000" w:rsidDel="00000000" w:rsidP="00000000" w:rsidRDefault="00000000" w:rsidRPr="00000000" w14:paraId="0000000E">
      <w:pPr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Según las actividades completadas al momento para cada componente del proyecto, se estima el siguiente avance porcentual.</w:t>
      </w:r>
    </w:p>
    <w:p w:rsidR="00000000" w:rsidDel="00000000" w:rsidP="00000000" w:rsidRDefault="00000000" w:rsidRPr="00000000" w14:paraId="00000010">
      <w:pPr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</w:rPr>
        <w:drawing>
          <wp:inline distB="114300" distT="114300" distL="114300" distR="114300">
            <wp:extent cx="5943600" cy="2133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 continuación se enlistan las actividades realizadas para cada módulo señaladas en azul, así como al área que pertenecen (Ventas, Administración, Operación), se muestran los pendientes prioritarios en color rojo; los pendientes listados en negro son actividades que se tienen que llevar a cabo en los próximos días según el plan de proyecto.</w:t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color w:val="0000f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  <w:rtl w:val="0"/>
        </w:rPr>
        <w:t xml:space="preserve">Operación: Módulo de Costos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Realizado</w:t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Capacitación del módulo 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Alta de insumos (Ingredientes)  - Edgar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Revisión de factores de conversión de insumos - Edgar y Armando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Alta de básicos (Sub recetas) - Edgar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Revisión de factor de rendimiento de básicos - Edgar y Armando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Identificación de insumos producidos (es una sub receta que se va a inventariar)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Entrega de listado de productos de restaurante, extras,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menú de estancia transportista y tienda revisado que incluye conceptos de Tiempo Aire, Menú Rappi, descuentos que se manejan, y promoción Dagal. - Edgar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Pendiente con prioridad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ind w:left="1440" w:hanging="360"/>
        <w:rPr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Posteriormente Edgar (Restaurante y Estancia) y Gilberto (Tienda) validará la información capturada por Sierra (Tiempo estimado de 2-3 días)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ind w:left="1440" w:hanging="360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Alta de 100%  de recetas validadas. - Edgar (250-300 recetas estimadas, al 90%)</w:t>
      </w:r>
    </w:p>
    <w:p w:rsidR="00000000" w:rsidDel="00000000" w:rsidP="00000000" w:rsidRDefault="00000000" w:rsidRPr="00000000" w14:paraId="00000024">
      <w:pPr>
        <w:numPr>
          <w:ilvl w:val="2"/>
          <w:numId w:val="5"/>
        </w:numPr>
        <w:ind w:left="2160" w:hanging="360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Primera revisión de recetas. (agregar insumos producidos)</w:t>
      </w:r>
    </w:p>
    <w:p w:rsidR="00000000" w:rsidDel="00000000" w:rsidP="00000000" w:rsidRDefault="00000000" w:rsidRPr="00000000" w14:paraId="00000025">
      <w:pPr>
        <w:numPr>
          <w:ilvl w:val="2"/>
          <w:numId w:val="5"/>
        </w:numPr>
        <w:ind w:left="2160" w:hanging="360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Ajustes y correcciones. - Edgar</w:t>
      </w:r>
    </w:p>
    <w:p w:rsidR="00000000" w:rsidDel="00000000" w:rsidP="00000000" w:rsidRDefault="00000000" w:rsidRPr="00000000" w14:paraId="00000026">
      <w:pPr>
        <w:numPr>
          <w:ilvl w:val="2"/>
          <w:numId w:val="5"/>
        </w:numPr>
        <w:ind w:left="2160" w:hanging="360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Segunda revisión.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color w:val="0000f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  <w:rtl w:val="0"/>
        </w:rPr>
        <w:t xml:space="preserve">Operación: Módulo de Compras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color w:val="274e1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24"/>
          <w:szCs w:val="24"/>
          <w:rtl w:val="0"/>
        </w:rPr>
        <w:t xml:space="preserve">Realizado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Capacitación.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4"/>
          <w:szCs w:val="24"/>
          <w:u w:val="none"/>
        </w:rPr>
        <w:sectPr>
          <w:headerReference r:id="rId7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Alta de almacenes. - Edgar</w:t>
      </w:r>
    </w:p>
    <w:p w:rsidR="00000000" w:rsidDel="00000000" w:rsidP="00000000" w:rsidRDefault="00000000" w:rsidRPr="00000000" w14:paraId="0000002C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Tienda.</w:t>
      </w:r>
    </w:p>
    <w:p w:rsidR="00000000" w:rsidDel="00000000" w:rsidP="00000000" w:rsidRDefault="00000000" w:rsidRPr="00000000" w14:paraId="0000002D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Cocina.</w:t>
      </w:r>
    </w:p>
    <w:p w:rsidR="00000000" w:rsidDel="00000000" w:rsidP="00000000" w:rsidRDefault="00000000" w:rsidRPr="00000000" w14:paraId="0000002E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Producción.</w:t>
      </w:r>
    </w:p>
    <w:p w:rsidR="00000000" w:rsidDel="00000000" w:rsidP="00000000" w:rsidRDefault="00000000" w:rsidRPr="00000000" w14:paraId="0000002F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sz w:val="24"/>
          <w:szCs w:val="24"/>
          <w:u w:val="none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Genera.l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Alta de proveedores. - Edgar y Gilberto</w:t>
      </w:r>
    </w:p>
    <w:p w:rsidR="00000000" w:rsidDel="00000000" w:rsidP="00000000" w:rsidRDefault="00000000" w:rsidRPr="00000000" w14:paraId="00000031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Falta la confirmación de la revisión de los proveedores por parte de Gilberto.</w:t>
      </w:r>
    </w:p>
    <w:p w:rsidR="00000000" w:rsidDel="00000000" w:rsidP="00000000" w:rsidRDefault="00000000" w:rsidRPr="00000000" w14:paraId="00000032">
      <w:pPr>
        <w:ind w:left="0" w:firstLine="0"/>
        <w:rPr>
          <w:rFonts w:ascii="Calibri" w:cs="Calibri" w:eastAsia="Calibri" w:hAnsi="Calibri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rFonts w:ascii="Calibri" w:cs="Calibri" w:eastAsia="Calibri" w:hAnsi="Calibri"/>
          <w:b w:val="1"/>
          <w:color w:val="0000f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  <w:rtl w:val="0"/>
        </w:rPr>
        <w:t xml:space="preserve">Operación: Módulo de Interfase de operación con Punto de Venta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Capacitación.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ind w:left="720" w:hanging="360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Está pendiente terminar el alta de productos para generar la tabla de referencia para descontar a inventarios. Edgar - Armando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  <w:rtl w:val="0"/>
        </w:rPr>
        <w:t xml:space="preserve">Operación: Módulo de </w:t>
      </w:r>
      <w:r w:rsidDel="00000000" w:rsidR="00000000" w:rsidRPr="00000000">
        <w:rPr>
          <w:b w:val="1"/>
          <w:color w:val="0000ff"/>
          <w:rtl w:val="0"/>
        </w:rPr>
        <w:t xml:space="preserve">Análisis de Rendimientos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24"/>
          <w:szCs w:val="24"/>
          <w:rtl w:val="0"/>
        </w:rPr>
        <w:t xml:space="preserve">Realizado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Capacitación del módulo.</w:t>
      </w:r>
    </w:p>
    <w:p w:rsidR="00000000" w:rsidDel="00000000" w:rsidP="00000000" w:rsidRDefault="00000000" w:rsidRPr="00000000" w14:paraId="00000039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Identificar los insumos producidos.</w:t>
      </w:r>
    </w:p>
    <w:p w:rsidR="00000000" w:rsidDel="00000000" w:rsidP="00000000" w:rsidRDefault="00000000" w:rsidRPr="00000000" w14:paraId="0000003A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Pendiente - Edgar</w:t>
      </w:r>
    </w:p>
    <w:p w:rsidR="00000000" w:rsidDel="00000000" w:rsidP="00000000" w:rsidRDefault="00000000" w:rsidRPr="00000000" w14:paraId="0000003C">
      <w:pPr>
        <w:numPr>
          <w:ilvl w:val="1"/>
          <w:numId w:val="8"/>
        </w:numPr>
        <w:ind w:left="1440" w:hanging="360"/>
      </w:pPr>
      <w:r w:rsidDel="00000000" w:rsidR="00000000" w:rsidRPr="00000000">
        <w:rPr>
          <w:rtl w:val="0"/>
        </w:rPr>
        <w:t xml:space="preserve">Alta de insumos producidos a controlar en inventario. (Agrupación de Insumos)</w:t>
      </w:r>
    </w:p>
    <w:p w:rsidR="00000000" w:rsidDel="00000000" w:rsidP="00000000" w:rsidRDefault="00000000" w:rsidRPr="00000000" w14:paraId="0000003D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Implementación de rendimientos por porción.</w:t>
      </w:r>
    </w:p>
    <w:p w:rsidR="00000000" w:rsidDel="00000000" w:rsidP="00000000" w:rsidRDefault="00000000" w:rsidRPr="00000000" w14:paraId="0000003E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Implementación de rendimientos por peso.</w:t>
      </w:r>
    </w:p>
    <w:p w:rsidR="00000000" w:rsidDel="00000000" w:rsidP="00000000" w:rsidRDefault="00000000" w:rsidRPr="00000000" w14:paraId="0000003F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Implementación de rendimientos de insumos a porción.</w:t>
      </w:r>
    </w:p>
    <w:p w:rsidR="00000000" w:rsidDel="00000000" w:rsidP="00000000" w:rsidRDefault="00000000" w:rsidRPr="00000000" w14:paraId="00000040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  <w:rtl w:val="0"/>
        </w:rPr>
        <w:t xml:space="preserve">Operación: Módulo de </w:t>
      </w:r>
      <w:r w:rsidDel="00000000" w:rsidR="00000000" w:rsidRPr="00000000">
        <w:rPr>
          <w:b w:val="1"/>
          <w:color w:val="0000ff"/>
          <w:rtl w:val="0"/>
        </w:rPr>
        <w:t xml:space="preserve">Órdenes de compra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24"/>
          <w:szCs w:val="24"/>
          <w:rtl w:val="0"/>
        </w:rPr>
        <w:t xml:space="preserve">Realizado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Capacitación del módulo.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Definir clientes de requisiciones. - Edgar</w:t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Definir pedidos entre almacenes. - Edgar</w:t>
      </w:r>
    </w:p>
    <w:p w:rsidR="00000000" w:rsidDel="00000000" w:rsidP="00000000" w:rsidRDefault="00000000" w:rsidRPr="00000000" w14:paraId="00000046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Concurso de proveedores.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Pendiente (SIERRA)</w:t>
      </w:r>
    </w:p>
    <w:p w:rsidR="00000000" w:rsidDel="00000000" w:rsidP="00000000" w:rsidRDefault="00000000" w:rsidRPr="00000000" w14:paraId="00000048">
      <w:pPr>
        <w:numPr>
          <w:ilvl w:val="1"/>
          <w:numId w:val="3"/>
        </w:numPr>
        <w:ind w:left="1440" w:hanging="36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Desarrollo de validación de proveedores activos y que no caen en el 69b vs página Magg´s y respuesta de pago para cxp.</w:t>
      </w:r>
    </w:p>
    <w:p w:rsidR="00000000" w:rsidDel="00000000" w:rsidP="00000000" w:rsidRDefault="00000000" w:rsidRPr="00000000" w14:paraId="00000049">
      <w:pPr>
        <w:numPr>
          <w:ilvl w:val="1"/>
          <w:numId w:val="3"/>
        </w:numPr>
        <w:ind w:left="1440" w:hanging="36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Desarrollo de control del IESP de los productos de alto contenido calórico</w:t>
      </w:r>
    </w:p>
    <w:p w:rsidR="00000000" w:rsidDel="00000000" w:rsidP="00000000" w:rsidRDefault="00000000" w:rsidRPr="00000000" w14:paraId="0000004A">
      <w:pPr>
        <w:numPr>
          <w:ilvl w:val="2"/>
          <w:numId w:val="3"/>
        </w:numPr>
        <w:ind w:left="2160" w:hanging="360"/>
        <w:rPr>
          <w:b w:val="1"/>
          <w:color w:val="ff0000"/>
          <w:u w:val="none"/>
        </w:rPr>
      </w:pPr>
      <w:r w:rsidDel="00000000" w:rsidR="00000000" w:rsidRPr="00000000">
        <w:rPr>
          <w:b w:val="1"/>
          <w:color w:val="ff0000"/>
          <w:rtl w:val="0"/>
        </w:rPr>
        <w:t xml:space="preserve">Se requiere apoyo del equipo de contabilidad de Magg´s para el entendimiento detallado del requerimiento.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  <w:rtl w:val="0"/>
        </w:rPr>
        <w:t xml:space="preserve">Operación: Módulo de </w:t>
      </w:r>
      <w:r w:rsidDel="00000000" w:rsidR="00000000" w:rsidRPr="00000000">
        <w:rPr>
          <w:b w:val="1"/>
          <w:color w:val="0000ff"/>
          <w:rtl w:val="0"/>
        </w:rPr>
        <w:t xml:space="preserve">Inventarios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24"/>
          <w:szCs w:val="24"/>
          <w:rtl w:val="0"/>
        </w:rPr>
        <w:t xml:space="preserve">Realizado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Capacitación del módulo.</w:t>
      </w:r>
    </w:p>
    <w:p w:rsidR="00000000" w:rsidDel="00000000" w:rsidP="00000000" w:rsidRDefault="00000000" w:rsidRPr="00000000" w14:paraId="0000004F">
      <w:pPr>
        <w:numPr>
          <w:ilvl w:val="1"/>
          <w:numId w:val="3"/>
        </w:numPr>
        <w:ind w:left="1440" w:hanging="36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Falta la definición de las agrupaciones de inventario físico (el 80-20 del catálogo) 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Pendiente - Gilberto</w:t>
      </w:r>
    </w:p>
    <w:p w:rsidR="00000000" w:rsidDel="00000000" w:rsidP="00000000" w:rsidRDefault="00000000" w:rsidRPr="00000000" w14:paraId="0000005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Establecer máximos y mínimos.</w:t>
      </w:r>
    </w:p>
    <w:p w:rsidR="00000000" w:rsidDel="00000000" w:rsidP="00000000" w:rsidRDefault="00000000" w:rsidRPr="00000000" w14:paraId="0000005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Crear las agrupaciones para establecer stock máximo para resurtido.</w:t>
      </w:r>
    </w:p>
    <w:p w:rsidR="00000000" w:rsidDel="00000000" w:rsidP="00000000" w:rsidRDefault="00000000" w:rsidRPr="00000000" w14:paraId="00000053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Implementar el proceso de control diario de inventario.</w:t>
      </w:r>
    </w:p>
    <w:p w:rsidR="00000000" w:rsidDel="00000000" w:rsidP="00000000" w:rsidRDefault="00000000" w:rsidRPr="00000000" w14:paraId="00000054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Implementar el uso del reporte de diferencias de control diario.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>
          <w:rFonts w:ascii="Calibri" w:cs="Calibri" w:eastAsia="Calibri" w:hAnsi="Calibri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>
          <w:rFonts w:ascii="Calibri" w:cs="Calibri" w:eastAsia="Calibri" w:hAnsi="Calibri"/>
          <w:b w:val="1"/>
          <w:color w:val="0000ff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rPr>
          <w:rFonts w:ascii="Calibri" w:cs="Calibri" w:eastAsia="Calibri" w:hAnsi="Calibri"/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b w:val="1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  <w:rtl w:val="0"/>
        </w:rPr>
        <w:t xml:space="preserve">Ventas: Módulo de </w:t>
      </w:r>
      <w:r w:rsidDel="00000000" w:rsidR="00000000" w:rsidRPr="00000000">
        <w:rPr>
          <w:b w:val="1"/>
          <w:color w:val="0000ff"/>
          <w:rtl w:val="0"/>
        </w:rPr>
        <w:t xml:space="preserve">Punto de Venta - Sucursal Bataquez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24"/>
          <w:szCs w:val="24"/>
          <w:rtl w:val="0"/>
        </w:rPr>
        <w:t xml:space="preserve">Realizado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Capacitación.</w:t>
      </w:r>
    </w:p>
    <w:p w:rsidR="00000000" w:rsidDel="00000000" w:rsidP="00000000" w:rsidRDefault="00000000" w:rsidRPr="00000000" w14:paraId="0000005B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Elaboración de catálogo de productos de restaurante, estancia y tienda .</w:t>
      </w:r>
    </w:p>
    <w:p w:rsidR="00000000" w:rsidDel="00000000" w:rsidP="00000000" w:rsidRDefault="00000000" w:rsidRPr="00000000" w14:paraId="0000005C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Primera revisión de catálogos.</w:t>
      </w:r>
    </w:p>
    <w:p w:rsidR="00000000" w:rsidDel="00000000" w:rsidP="00000000" w:rsidRDefault="00000000" w:rsidRPr="00000000" w14:paraId="0000005D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Ajuste a catálogo.</w:t>
      </w:r>
    </w:p>
    <w:p w:rsidR="00000000" w:rsidDel="00000000" w:rsidP="00000000" w:rsidRDefault="00000000" w:rsidRPr="00000000" w14:paraId="0000005E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Segunda revisión de catálogos.</w:t>
      </w:r>
    </w:p>
    <w:p w:rsidR="00000000" w:rsidDel="00000000" w:rsidP="00000000" w:rsidRDefault="00000000" w:rsidRPr="00000000" w14:paraId="0000005F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Diseño de tablero de botones por parte de Sierra (18 de diciembre).</w:t>
      </w:r>
    </w:p>
    <w:p w:rsidR="00000000" w:rsidDel="00000000" w:rsidP="00000000" w:rsidRDefault="00000000" w:rsidRPr="00000000" w14:paraId="00000060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Nota: </w:t>
      </w:r>
      <w:r w:rsidDel="00000000" w:rsidR="00000000" w:rsidRPr="00000000">
        <w:rPr>
          <w:i w:val="1"/>
          <w:rtl w:val="0"/>
        </w:rPr>
        <w:t xml:space="preserve">Se identificó durante las reuniones la existencia de un tercer punto de venta utilizado para la estancia de transportistas, por lo que se agrega una licencia de punto de venta adicional y se gestionará todo lo necesario para su habilitación, de momento en acuerdo con informática se utilizará el equipo actual sin cambiar hacia una terminal POS como en Tienda y Restaurante. En los módulos de operación se agrega un almacén adicional.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Pendiente</w:t>
      </w:r>
    </w:p>
    <w:p w:rsidR="00000000" w:rsidDel="00000000" w:rsidP="00000000" w:rsidRDefault="00000000" w:rsidRPr="00000000" w14:paraId="00000062">
      <w:pPr>
        <w:numPr>
          <w:ilvl w:val="1"/>
          <w:numId w:val="4"/>
        </w:numPr>
        <w:ind w:left="1440" w:hanging="36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Desarrollo de la integración de la venta de tiempo aire, no se ha recibido el manual de implementación por parte del proveedor.</w:t>
      </w:r>
    </w:p>
    <w:p w:rsidR="00000000" w:rsidDel="00000000" w:rsidP="00000000" w:rsidRDefault="00000000" w:rsidRPr="00000000" w14:paraId="00000063">
      <w:pPr>
        <w:numPr>
          <w:ilvl w:val="1"/>
          <w:numId w:val="4"/>
        </w:numPr>
        <w:ind w:left="1440" w:hanging="360"/>
        <w:rPr>
          <w:b w:val="1"/>
          <w:color w:val="ff0000"/>
          <w:u w:val="none"/>
        </w:rPr>
      </w:pPr>
      <w:r w:rsidDel="00000000" w:rsidR="00000000" w:rsidRPr="00000000">
        <w:rPr>
          <w:b w:val="1"/>
          <w:color w:val="ff0000"/>
          <w:rtl w:val="0"/>
        </w:rPr>
        <w:t xml:space="preserve">Desarrollo de reporte de venta de tiempo aire.</w:t>
      </w:r>
    </w:p>
    <w:p w:rsidR="00000000" w:rsidDel="00000000" w:rsidP="00000000" w:rsidRDefault="00000000" w:rsidRPr="00000000" w14:paraId="00000064">
      <w:pPr>
        <w:numPr>
          <w:ilvl w:val="1"/>
          <w:numId w:val="4"/>
        </w:numPr>
        <w:ind w:left="1440" w:hanging="36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Sesiones de revisión sobre toda la información cargada en los puntos de venta.</w:t>
      </w:r>
    </w:p>
    <w:p w:rsidR="00000000" w:rsidDel="00000000" w:rsidP="00000000" w:rsidRDefault="00000000" w:rsidRPr="00000000" w14:paraId="00000065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 tiene un listado amplio de actividades pendientes, sin embargo no son prioritarias de momento por ello no se enlistan.</w:t>
      </w:r>
    </w:p>
    <w:p w:rsidR="00000000" w:rsidDel="00000000" w:rsidP="00000000" w:rsidRDefault="00000000" w:rsidRPr="00000000" w14:paraId="0000006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Módulos que iniciaremos la capacitación a partir del 19 de diciembre.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ind w:left="720" w:hanging="360"/>
        <w:rPr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  <w:rtl w:val="0"/>
        </w:rPr>
        <w:t xml:space="preserve">Ventas: </w:t>
      </w:r>
      <w:r w:rsidDel="00000000" w:rsidR="00000000" w:rsidRPr="00000000">
        <w:rPr>
          <w:b w:val="1"/>
          <w:color w:val="0000ff"/>
          <w:rtl w:val="0"/>
        </w:rPr>
        <w:t xml:space="preserve">Módulos de Cuenta por cobrar.</w:t>
      </w:r>
    </w:p>
    <w:p w:rsidR="00000000" w:rsidDel="00000000" w:rsidP="00000000" w:rsidRDefault="00000000" w:rsidRPr="00000000" w14:paraId="00000069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Desarrollo de la funcionalidad de bloqueo de ventas al vencer un saldo.</w:t>
      </w:r>
    </w:p>
    <w:p w:rsidR="00000000" w:rsidDel="00000000" w:rsidP="00000000" w:rsidRDefault="00000000" w:rsidRPr="00000000" w14:paraId="0000006A">
      <w:pPr>
        <w:numPr>
          <w:ilvl w:val="2"/>
          <w:numId w:val="4"/>
        </w:numPr>
        <w:ind w:left="2160" w:hanging="36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Pendiente: Validar el procedimiento requerido.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ind w:left="720" w:hanging="360"/>
        <w:rPr>
          <w:b w:val="1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  <w:rtl w:val="0"/>
        </w:rPr>
        <w:t xml:space="preserve">Ventas: </w:t>
      </w:r>
      <w:r w:rsidDel="00000000" w:rsidR="00000000" w:rsidRPr="00000000">
        <w:rPr>
          <w:b w:val="1"/>
          <w:color w:val="0000ff"/>
          <w:rtl w:val="0"/>
        </w:rPr>
        <w:t xml:space="preserve">Módulos de auditoría y reportería.</w:t>
      </w:r>
    </w:p>
    <w:p w:rsidR="00000000" w:rsidDel="00000000" w:rsidP="00000000" w:rsidRDefault="00000000" w:rsidRPr="00000000" w14:paraId="0000006C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Análisis de Ventas</w:t>
      </w:r>
    </w:p>
    <w:p w:rsidR="00000000" w:rsidDel="00000000" w:rsidP="00000000" w:rsidRDefault="00000000" w:rsidRPr="00000000" w14:paraId="0000006D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Auditoría de Ventas</w:t>
      </w:r>
    </w:p>
    <w:p w:rsidR="00000000" w:rsidDel="00000000" w:rsidP="00000000" w:rsidRDefault="00000000" w:rsidRPr="00000000" w14:paraId="0000006E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App Dashboard para propietarios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ind w:left="720" w:hanging="360"/>
        <w:rPr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  <w:rtl w:val="0"/>
        </w:rPr>
        <w:t xml:space="preserve">Ventas: </w:t>
      </w:r>
      <w:r w:rsidDel="00000000" w:rsidR="00000000" w:rsidRPr="00000000">
        <w:rPr>
          <w:b w:val="1"/>
          <w:color w:val="0000ff"/>
          <w:rtl w:val="0"/>
        </w:rPr>
        <w:t xml:space="preserve">Módulos de facturación.</w:t>
      </w:r>
    </w:p>
    <w:p w:rsidR="00000000" w:rsidDel="00000000" w:rsidP="00000000" w:rsidRDefault="00000000" w:rsidRPr="00000000" w14:paraId="00000070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Escritorio</w:t>
      </w:r>
    </w:p>
    <w:p w:rsidR="00000000" w:rsidDel="00000000" w:rsidP="00000000" w:rsidRDefault="00000000" w:rsidRPr="00000000" w14:paraId="00000071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Web</w:t>
      </w:r>
    </w:p>
    <w:p w:rsidR="00000000" w:rsidDel="00000000" w:rsidP="00000000" w:rsidRDefault="00000000" w:rsidRPr="00000000" w14:paraId="0000007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  <w:color w:val="ff99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  <w:color w:val="ff99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color w:val="ff99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Módulos pendientes para programar la capacitación y arranque de implementación.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720" w:hanging="360"/>
        <w:rPr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  <w:rtl w:val="0"/>
        </w:rPr>
        <w:t xml:space="preserve">Administración: </w:t>
      </w:r>
      <w:r w:rsidDel="00000000" w:rsidR="00000000" w:rsidRPr="00000000">
        <w:rPr>
          <w:b w:val="1"/>
          <w:color w:val="0000ff"/>
          <w:rtl w:val="0"/>
        </w:rPr>
        <w:t xml:space="preserve">Módulo de Nomina.</w:t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Entradas y Salidas del personal.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Validar Layout utilizado por el Banco.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ind w:left="720" w:hanging="360"/>
        <w:rPr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  <w:rtl w:val="0"/>
        </w:rPr>
        <w:t xml:space="preserve">Administración: </w:t>
      </w:r>
      <w:r w:rsidDel="00000000" w:rsidR="00000000" w:rsidRPr="00000000">
        <w:rPr>
          <w:b w:val="1"/>
          <w:color w:val="0000ff"/>
          <w:rtl w:val="0"/>
        </w:rPr>
        <w:t xml:space="preserve">Módulo de Contabilidad.</w:t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Desarrollo de estados financieros identificados por segmento de negocio.</w:t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 acuerda que la estructura de la cuenta de mayor se puede generar a 4 dígitos, a diferencia de los 5 que utiliza ContPaq.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ind w:left="720" w:hanging="360"/>
        <w:rPr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sz w:val="24"/>
          <w:szCs w:val="24"/>
          <w:rtl w:val="0"/>
        </w:rPr>
        <w:t xml:space="preserve">Administración: </w:t>
      </w:r>
      <w:r w:rsidDel="00000000" w:rsidR="00000000" w:rsidRPr="00000000">
        <w:rPr>
          <w:b w:val="1"/>
          <w:color w:val="0000ff"/>
          <w:rtl w:val="0"/>
        </w:rPr>
        <w:t xml:space="preserve">Módulo de Cuenta por pagar</w:t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 plantea la necesidad de que la Tesorería realice sus proceso a través del sistema de pagos de Dagal, por lo que se realizará una integración en los siguientes procedimientos:</w:t>
      </w:r>
    </w:p>
    <w:p w:rsidR="00000000" w:rsidDel="00000000" w:rsidP="00000000" w:rsidRDefault="00000000" w:rsidRPr="00000000" w14:paraId="0000007F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Se registra la OC en Sierra.</w:t>
      </w:r>
    </w:p>
    <w:p w:rsidR="00000000" w:rsidDel="00000000" w:rsidP="00000000" w:rsidRDefault="00000000" w:rsidRPr="00000000" w14:paraId="00000080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INTEGRACIÓN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- Sierra consulta a DAGAL la validación del proveedor, si está activo el proceso sigue.</w:t>
      </w:r>
    </w:p>
    <w:p w:rsidR="00000000" w:rsidDel="00000000" w:rsidP="00000000" w:rsidRDefault="00000000" w:rsidRPr="00000000" w14:paraId="00000081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El proveedor surte la OC.</w:t>
      </w:r>
    </w:p>
    <w:p w:rsidR="00000000" w:rsidDel="00000000" w:rsidP="00000000" w:rsidRDefault="00000000" w:rsidRPr="00000000" w14:paraId="00000082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Si la mercancía entregada coincide con la OC, se registra la COMPRA.</w:t>
      </w:r>
    </w:p>
    <w:p w:rsidR="00000000" w:rsidDel="00000000" w:rsidP="00000000" w:rsidRDefault="00000000" w:rsidRPr="00000000" w14:paraId="00000083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INTEGRACIÓN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- Al registrar la COMPRA en Sierra, se genera la ORDEN DE COMPRA con estatus proceso de pago en DAGAL.</w:t>
      </w:r>
    </w:p>
    <w:p w:rsidR="00000000" w:rsidDel="00000000" w:rsidP="00000000" w:rsidRDefault="00000000" w:rsidRPr="00000000" w14:paraId="00000084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Se registra en cuentas por pagar en SIERRA.</w:t>
      </w:r>
    </w:p>
    <w:p w:rsidR="00000000" w:rsidDel="00000000" w:rsidP="00000000" w:rsidRDefault="00000000" w:rsidRPr="00000000" w14:paraId="00000085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INTEGRACIÓN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- DAGAL actualizará el estatus de Pagado a SIERRA.</w:t>
      </w:r>
    </w:p>
    <w:p w:rsidR="00000000" w:rsidDel="00000000" w:rsidP="00000000" w:rsidRDefault="00000000" w:rsidRPr="00000000" w14:paraId="00000086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Si la OC no está completa, no se genera la ORDEN DE COMPRA en DAGAL.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after="200" w:line="360" w:lineRule="auto"/>
        <w:ind w:left="720" w:hanging="360"/>
        <w:rPr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Ventas: </w:t>
      </w:r>
      <w:r w:rsidDel="00000000" w:rsidR="00000000" w:rsidRPr="00000000">
        <w:rPr>
          <w:b w:val="1"/>
          <w:color w:val="0000ff"/>
          <w:rtl w:val="0"/>
        </w:rPr>
        <w:t xml:space="preserve">Módulo de </w:t>
      </w:r>
      <w:r w:rsidDel="00000000" w:rsidR="00000000" w:rsidRPr="00000000">
        <w:rPr>
          <w:b w:val="1"/>
          <w:color w:val="0000ff"/>
          <w:rtl w:val="0"/>
        </w:rPr>
        <w:t xml:space="preserve">Cliente Frecuente y Tarjetas de regalo.</w:t>
      </w:r>
    </w:p>
    <w:p w:rsidR="00000000" w:rsidDel="00000000" w:rsidP="00000000" w:rsidRDefault="00000000" w:rsidRPr="00000000" w14:paraId="00000088">
      <w:pPr>
        <w:spacing w:after="200" w:line="360" w:lineRule="auto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Infraestructura</w:t>
      </w:r>
    </w:p>
    <w:p w:rsidR="00000000" w:rsidDel="00000000" w:rsidP="00000000" w:rsidRDefault="00000000" w:rsidRPr="00000000" w14:paraId="00000089">
      <w:pPr>
        <w:numPr>
          <w:ilvl w:val="0"/>
          <w:numId w:val="9"/>
        </w:numPr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habilitó un servidor en la nube de Sierra para permitir la captura y revisión de la información  desde varias ubicaciones.</w:t>
      </w:r>
    </w:p>
    <w:p w:rsidR="00000000" w:rsidDel="00000000" w:rsidP="00000000" w:rsidRDefault="00000000" w:rsidRPr="00000000" w14:paraId="0000008A">
      <w:pPr>
        <w:numPr>
          <w:ilvl w:val="0"/>
          <w:numId w:val="9"/>
        </w:numPr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instalaron las licencias necesarias para que Edgar y Gilberto alimenten los módulos en proceso y Fabian consulte el progreso.</w:t>
      </w:r>
    </w:p>
    <w:p w:rsidR="00000000" w:rsidDel="00000000" w:rsidP="00000000" w:rsidRDefault="00000000" w:rsidRPr="00000000" w14:paraId="0000008B">
      <w:pPr>
        <w:numPr>
          <w:ilvl w:val="0"/>
          <w:numId w:val="9"/>
        </w:numPr>
        <w:spacing w:after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copió la BD más actualizada de PLUS, UPC’S y SKU’S en el servidor para su revisión de productos, precios y captura de recetas de todos los PLUS .</w:t>
      </w:r>
    </w:p>
    <w:p w:rsidR="00000000" w:rsidDel="00000000" w:rsidP="00000000" w:rsidRDefault="00000000" w:rsidRPr="00000000" w14:paraId="0000008C">
      <w:pPr>
        <w:spacing w:after="200" w:line="360" w:lineRule="auto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jc w:val="left"/>
      <w:rPr/>
    </w:pPr>
    <w:r w:rsidDel="00000000" w:rsidR="00000000" w:rsidRPr="00000000">
      <w:rPr>
        <w:b w:val="1"/>
        <w:color w:val="999999"/>
        <w:rtl w:val="0"/>
      </w:rPr>
      <w:t xml:space="preserve">Informe de Avance</w:t>
    </w:r>
    <w:r w:rsidDel="00000000" w:rsidR="00000000" w:rsidRPr="00000000">
      <w:rPr>
        <w:rtl w:val="0"/>
      </w:rPr>
      <w:tab/>
      <w:tab/>
      <w:tab/>
      <w:tab/>
      <w:tab/>
      <w:tab/>
      <w:tab/>
      <w:t xml:space="preserve">          </w:t>
    </w:r>
    <w:r w:rsidDel="00000000" w:rsidR="00000000" w:rsidRPr="00000000">
      <w:rPr/>
      <w:drawing>
        <wp:inline distB="114300" distT="114300" distL="114300" distR="114300">
          <wp:extent cx="1395413" cy="50762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5413" cy="5076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